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0827" w14:textId="77777777" w:rsidR="00836735" w:rsidRDefault="00991B9E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采购公告</w:t>
      </w:r>
    </w:p>
    <w:p w14:paraId="74AA23C4" w14:textId="77777777" w:rsidR="00836735" w:rsidRDefault="00836735">
      <w:pPr>
        <w:rPr>
          <w:rFonts w:hint="eastAsia"/>
        </w:rPr>
      </w:pPr>
    </w:p>
    <w:p w14:paraId="1DFAB6C8" w14:textId="2CC46882" w:rsidR="00836735" w:rsidRDefault="00230CDA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OLE_LINK12"/>
      <w:r w:rsidRPr="00230CDA">
        <w:rPr>
          <w:rFonts w:ascii="宋体" w:eastAsia="宋体" w:hAnsi="宋体" w:hint="eastAsia"/>
          <w:sz w:val="24"/>
          <w:szCs w:val="24"/>
          <w:u w:val="single"/>
        </w:rPr>
        <w:t>景德镇华铸机械有限公司</w:t>
      </w:r>
      <w:bookmarkEnd w:id="0"/>
      <w:r w:rsidR="00991B9E">
        <w:rPr>
          <w:rFonts w:ascii="宋体" w:eastAsia="宋体" w:hAnsi="宋体" w:hint="eastAsia"/>
          <w:sz w:val="24"/>
          <w:szCs w:val="24"/>
        </w:rPr>
        <w:t>拟对“</w:t>
      </w:r>
      <w:bookmarkStart w:id="1" w:name="OLE_LINK11"/>
      <w:r>
        <w:rPr>
          <w:rFonts w:ascii="宋体" w:eastAsia="宋体" w:hAnsi="宋体" w:hint="eastAsia"/>
          <w:sz w:val="24"/>
          <w:szCs w:val="24"/>
        </w:rPr>
        <w:t>华铸二期</w:t>
      </w:r>
      <w:bookmarkEnd w:id="1"/>
      <w:r w:rsidR="0055596E" w:rsidRPr="0055596E">
        <w:rPr>
          <w:rFonts w:ascii="宋体" w:eastAsia="宋体" w:hAnsi="宋体" w:hint="eastAsia"/>
          <w:sz w:val="24"/>
          <w:szCs w:val="24"/>
        </w:rPr>
        <w:t>二次配管配线项目</w:t>
      </w:r>
      <w:r w:rsidR="00991B9E">
        <w:rPr>
          <w:rFonts w:ascii="宋体" w:eastAsia="宋体" w:hAnsi="宋体" w:hint="eastAsia"/>
          <w:sz w:val="24"/>
          <w:szCs w:val="24"/>
        </w:rPr>
        <w:t>”实施采购，欢迎符合相应要求的供应商参加，具体事项如下：</w:t>
      </w:r>
    </w:p>
    <w:p w14:paraId="657A0932" w14:textId="7777777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1、工程概况与采购范围</w:t>
      </w:r>
    </w:p>
    <w:p w14:paraId="1690A5E0" w14:textId="765D2FC3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（1）工程名称：</w:t>
      </w:r>
      <w:r w:rsidR="0055596E" w:rsidRPr="0055596E">
        <w:rPr>
          <w:rFonts w:ascii="宋体" w:eastAsia="宋体" w:hAnsi="宋体" w:hint="eastAsia"/>
          <w:sz w:val="24"/>
          <w:szCs w:val="24"/>
          <w:u w:val="single"/>
        </w:rPr>
        <w:t>华铸二期二次配管配线</w:t>
      </w:r>
      <w:r>
        <w:rPr>
          <w:rFonts w:ascii="宋体" w:eastAsia="宋体" w:hAnsi="宋体" w:hint="eastAsia"/>
          <w:sz w:val="24"/>
          <w:szCs w:val="24"/>
          <w:u w:val="single"/>
        </w:rPr>
        <w:t>工程</w:t>
      </w:r>
    </w:p>
    <w:p w14:paraId="71B4E209" w14:textId="4E8E5790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（2）工程建设地点：</w:t>
      </w:r>
      <w:r w:rsidR="00FA5B6A" w:rsidRPr="00506511">
        <w:rPr>
          <w:rFonts w:ascii="宋体" w:eastAsia="宋体" w:hAnsi="宋体" w:hint="eastAsia"/>
          <w:sz w:val="24"/>
          <w:szCs w:val="24"/>
          <w:u w:val="single"/>
        </w:rPr>
        <w:t>江西省景德镇高新区梧桐大道南侧（长虹华意压缩机股份有限公司内）</w:t>
      </w:r>
    </w:p>
    <w:p w14:paraId="7C1077F2" w14:textId="5F0E54BD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（3）采购内容、范围包括但不限于：</w:t>
      </w:r>
      <w:r w:rsidR="00FA5B6A" w:rsidRPr="00FA5B6A">
        <w:rPr>
          <w:rFonts w:ascii="宋体" w:eastAsia="宋体" w:hAnsi="宋体" w:hint="eastAsia"/>
          <w:sz w:val="24"/>
          <w:szCs w:val="24"/>
        </w:rPr>
        <w:t>本</w:t>
      </w:r>
      <w:r w:rsidR="00230CDA">
        <w:rPr>
          <w:rFonts w:ascii="宋体" w:eastAsia="宋体" w:hAnsi="宋体" w:hint="eastAsia"/>
          <w:sz w:val="24"/>
          <w:szCs w:val="24"/>
        </w:rPr>
        <w:t>项目技术要求</w:t>
      </w:r>
      <w:r w:rsidR="00FA5B6A" w:rsidRPr="00FA5B6A">
        <w:rPr>
          <w:rFonts w:ascii="宋体" w:eastAsia="宋体" w:hAnsi="宋体" w:hint="eastAsia"/>
          <w:sz w:val="24"/>
          <w:szCs w:val="24"/>
        </w:rPr>
        <w:t>内的所有内容（具体以后附的</w:t>
      </w:r>
      <w:r w:rsidR="00230CDA">
        <w:rPr>
          <w:rFonts w:ascii="宋体" w:eastAsia="宋体" w:hAnsi="宋体" w:hint="eastAsia"/>
          <w:sz w:val="24"/>
          <w:szCs w:val="24"/>
        </w:rPr>
        <w:t>技术</w:t>
      </w:r>
      <w:r w:rsidR="00FA5B6A" w:rsidRPr="00FA5B6A">
        <w:rPr>
          <w:rFonts w:ascii="宋体" w:eastAsia="宋体" w:hAnsi="宋体" w:hint="eastAsia"/>
          <w:sz w:val="24"/>
          <w:szCs w:val="24"/>
        </w:rPr>
        <w:t>清单为准）</w:t>
      </w:r>
      <w:r w:rsidR="00FA5B6A"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    </w:t>
      </w:r>
    </w:p>
    <w:p w14:paraId="20309A57" w14:textId="16C5FB06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（4）工期要求：绝对工期 </w:t>
      </w:r>
      <w:r w:rsidRPr="00506511">
        <w:rPr>
          <w:rFonts w:ascii="宋体" w:eastAsia="宋体" w:hAnsi="宋体"/>
          <w:sz w:val="24"/>
          <w:szCs w:val="24"/>
          <w:u w:val="single"/>
        </w:rPr>
        <w:t xml:space="preserve"> </w:t>
      </w:r>
      <w:r w:rsidR="00F67A9C">
        <w:rPr>
          <w:rFonts w:ascii="宋体" w:eastAsia="宋体" w:hAnsi="宋体" w:hint="eastAsia"/>
          <w:sz w:val="24"/>
          <w:szCs w:val="24"/>
          <w:u w:val="single"/>
        </w:rPr>
        <w:t>35</w:t>
      </w:r>
      <w:r w:rsidRPr="00506511">
        <w:rPr>
          <w:rFonts w:ascii="宋体" w:eastAsia="宋体" w:hAnsi="宋体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</w:rPr>
        <w:t>日历天</w:t>
      </w:r>
      <w:r>
        <w:rPr>
          <w:rFonts w:ascii="宋体" w:eastAsia="宋体" w:hAnsi="宋体" w:hint="eastAsia"/>
          <w:sz w:val="24"/>
          <w:szCs w:val="24"/>
        </w:rPr>
        <w:t>。具体入场日期以</w:t>
      </w:r>
      <w:r w:rsidR="003114F7">
        <w:rPr>
          <w:rFonts w:ascii="宋体" w:eastAsia="宋体" w:hAnsi="宋体" w:hint="eastAsia"/>
          <w:sz w:val="24"/>
          <w:szCs w:val="24"/>
        </w:rPr>
        <w:t>货物到达</w:t>
      </w:r>
      <w:r w:rsidR="003114F7" w:rsidRPr="003114F7">
        <w:rPr>
          <w:rFonts w:ascii="宋体" w:eastAsia="宋体" w:hAnsi="宋体" w:hint="eastAsia"/>
          <w:sz w:val="24"/>
          <w:szCs w:val="24"/>
        </w:rPr>
        <w:t>景德镇华铸机械有限公司</w:t>
      </w:r>
      <w:r w:rsidR="003114F7">
        <w:rPr>
          <w:rFonts w:ascii="宋体" w:eastAsia="宋体" w:hAnsi="宋体" w:hint="eastAsia"/>
          <w:sz w:val="24"/>
          <w:szCs w:val="24"/>
        </w:rPr>
        <w:t>内为准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E244D96" w14:textId="21A6531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2、采购金额：</w:t>
      </w: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 xml:space="preserve">约 </w:t>
      </w:r>
      <w:r w:rsidR="007F1365" w:rsidRPr="007F1365">
        <w:rPr>
          <w:rFonts w:ascii="宋体" w:eastAsia="宋体" w:hAnsi="宋体" w:hint="eastAsia"/>
          <w:b/>
          <w:bCs/>
          <w:sz w:val="24"/>
          <w:szCs w:val="24"/>
          <w:u w:val="single"/>
        </w:rPr>
        <w:t>296.77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>万元</w:t>
      </w:r>
      <w:r w:rsidR="006579F2">
        <w:rPr>
          <w:rFonts w:ascii="宋体" w:eastAsia="宋体" w:hAnsi="宋体" w:hint="eastAsia"/>
          <w:b/>
          <w:bCs/>
          <w:sz w:val="24"/>
          <w:szCs w:val="24"/>
          <w:u w:val="single"/>
        </w:rPr>
        <w:t>（含</w:t>
      </w:r>
      <w:r w:rsidR="0055596E">
        <w:rPr>
          <w:rFonts w:ascii="宋体" w:eastAsia="宋体" w:hAnsi="宋体" w:hint="eastAsia"/>
          <w:b/>
          <w:bCs/>
          <w:sz w:val="24"/>
          <w:szCs w:val="24"/>
          <w:u w:val="single"/>
        </w:rPr>
        <w:t>9</w:t>
      </w:r>
      <w:r w:rsidR="006579F2">
        <w:rPr>
          <w:rFonts w:ascii="宋体" w:eastAsia="宋体" w:hAnsi="宋体" w:hint="eastAsia"/>
          <w:b/>
          <w:bCs/>
          <w:sz w:val="24"/>
          <w:szCs w:val="24"/>
          <w:u w:val="single"/>
        </w:rPr>
        <w:t>%</w:t>
      </w:r>
      <w:r w:rsidR="007F5B16">
        <w:rPr>
          <w:rFonts w:ascii="宋体" w:eastAsia="宋体" w:hAnsi="宋体" w:hint="eastAsia"/>
          <w:b/>
          <w:bCs/>
          <w:sz w:val="24"/>
          <w:szCs w:val="24"/>
          <w:u w:val="single"/>
        </w:rPr>
        <w:t>增值税</w:t>
      </w:r>
      <w:r w:rsidR="006579F2">
        <w:rPr>
          <w:rFonts w:ascii="宋体" w:eastAsia="宋体" w:hAnsi="宋体" w:hint="eastAsia"/>
          <w:b/>
          <w:bCs/>
          <w:sz w:val="24"/>
          <w:szCs w:val="24"/>
          <w:u w:val="single"/>
        </w:rPr>
        <w:t>）</w:t>
      </w:r>
      <w:r>
        <w:rPr>
          <w:rFonts w:ascii="宋体" w:eastAsia="宋体" w:hAnsi="宋体"/>
          <w:b/>
          <w:bCs/>
          <w:sz w:val="24"/>
          <w:szCs w:val="24"/>
          <w:u w:val="single"/>
        </w:rPr>
        <w:t>，具体以采购文件为准。</w:t>
      </w:r>
    </w:p>
    <w:p w14:paraId="198AF9F4" w14:textId="7777777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3、供应商资格要求</w:t>
      </w:r>
    </w:p>
    <w:p w14:paraId="70B9A514" w14:textId="77777777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供应商参加本次采购活动必须同时具备下列条件：</w:t>
      </w:r>
    </w:p>
    <w:p w14:paraId="59E5D926" w14:textId="77777777" w:rsidR="0055596E" w:rsidRPr="0055596E" w:rsidRDefault="0055596E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bookmarkStart w:id="2" w:name="OLE_LINK1"/>
      <w:r w:rsidRPr="0055596E">
        <w:rPr>
          <w:rFonts w:ascii="宋体" w:eastAsia="宋体" w:hAnsi="宋体" w:cs="宋体" w:hint="eastAsia"/>
          <w:sz w:val="24"/>
          <w:szCs w:val="24"/>
        </w:rPr>
        <w:t>1、具有独立法人资格和有效的营业执照；</w:t>
      </w:r>
    </w:p>
    <w:p w14:paraId="61C86D3B" w14:textId="77777777" w:rsidR="0055596E" w:rsidRPr="0055596E" w:rsidRDefault="0055596E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55596E">
        <w:rPr>
          <w:rFonts w:ascii="宋体" w:eastAsia="宋体" w:hAnsi="宋体" w:cs="宋体" w:hint="eastAsia"/>
          <w:sz w:val="24"/>
          <w:szCs w:val="24"/>
        </w:rPr>
        <w:t>2、</w:t>
      </w:r>
      <w:bookmarkStart w:id="3" w:name="OLE_LINK3"/>
      <w:bookmarkStart w:id="4" w:name="OLE_LINK18"/>
      <w:r w:rsidRPr="0055596E">
        <w:rPr>
          <w:rFonts w:ascii="宋体" w:eastAsia="宋体" w:hAnsi="宋体" w:cs="宋体" w:hint="eastAsia"/>
          <w:sz w:val="24"/>
          <w:szCs w:val="24"/>
        </w:rPr>
        <w:t>具有机电工程施工总承包贰级</w:t>
      </w:r>
      <w:bookmarkStart w:id="5" w:name="_Hlk210137277"/>
      <w:r w:rsidRPr="0055596E">
        <w:rPr>
          <w:rFonts w:ascii="宋体" w:eastAsia="宋体" w:hAnsi="宋体" w:cs="宋体" w:hint="eastAsia"/>
          <w:sz w:val="24"/>
          <w:szCs w:val="24"/>
        </w:rPr>
        <w:t>及以上</w:t>
      </w:r>
      <w:bookmarkStart w:id="6" w:name="_Hlk208472934"/>
      <w:bookmarkEnd w:id="5"/>
      <w:r w:rsidRPr="0055596E">
        <w:rPr>
          <w:rFonts w:ascii="宋体" w:eastAsia="宋体" w:hAnsi="宋体" w:cs="宋体" w:hint="eastAsia"/>
          <w:sz w:val="24"/>
          <w:szCs w:val="24"/>
        </w:rPr>
        <w:t>或</w:t>
      </w:r>
      <w:bookmarkEnd w:id="3"/>
      <w:bookmarkEnd w:id="6"/>
      <w:r w:rsidRPr="0055596E">
        <w:rPr>
          <w:rFonts w:ascii="宋体" w:eastAsia="宋体" w:hAnsi="宋体" w:cs="宋体" w:hint="eastAsia"/>
          <w:sz w:val="24"/>
          <w:szCs w:val="24"/>
        </w:rPr>
        <w:t>电力工程施工总承包贰级及以上资质</w:t>
      </w:r>
      <w:bookmarkEnd w:id="4"/>
      <w:r w:rsidRPr="0055596E">
        <w:rPr>
          <w:rFonts w:ascii="宋体" w:eastAsia="宋体" w:hAnsi="宋体" w:cs="宋体" w:hint="eastAsia"/>
          <w:sz w:val="24"/>
          <w:szCs w:val="24"/>
        </w:rPr>
        <w:t>；</w:t>
      </w:r>
    </w:p>
    <w:p w14:paraId="611355E3" w14:textId="77777777" w:rsidR="0055596E" w:rsidRPr="0055596E" w:rsidRDefault="0055596E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55596E">
        <w:rPr>
          <w:rFonts w:ascii="宋体" w:eastAsia="宋体" w:hAnsi="宋体" w:cs="宋体" w:hint="eastAsia"/>
          <w:sz w:val="24"/>
          <w:szCs w:val="24"/>
        </w:rPr>
        <w:t>3、具备有效的安全生产许可证；</w:t>
      </w:r>
    </w:p>
    <w:p w14:paraId="3DD2BD0E" w14:textId="77777777" w:rsidR="0055596E" w:rsidRPr="0055596E" w:rsidRDefault="0055596E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55596E">
        <w:rPr>
          <w:rFonts w:ascii="宋体" w:eastAsia="宋体" w:hAnsi="宋体" w:cs="宋体" w:hint="eastAsia"/>
          <w:sz w:val="24"/>
          <w:szCs w:val="24"/>
        </w:rPr>
        <w:t>4、项目经理资格要求：</w:t>
      </w:r>
      <w:bookmarkStart w:id="7" w:name="OLE_LINK4"/>
      <w:r w:rsidRPr="0055596E">
        <w:rPr>
          <w:rFonts w:ascii="宋体" w:eastAsia="宋体" w:hAnsi="宋体" w:cs="宋体" w:hint="eastAsia"/>
          <w:sz w:val="24"/>
          <w:szCs w:val="24"/>
        </w:rPr>
        <w:t>具备建筑工程专业贰级及以上注册建造师资格，以及安全生产考核合格证书（安全B证）</w:t>
      </w:r>
      <w:bookmarkEnd w:id="7"/>
      <w:r w:rsidRPr="0055596E">
        <w:rPr>
          <w:rFonts w:ascii="宋体" w:eastAsia="宋体" w:hAnsi="宋体" w:cs="宋体" w:hint="eastAsia"/>
          <w:sz w:val="24"/>
          <w:szCs w:val="24"/>
        </w:rPr>
        <w:t>；</w:t>
      </w:r>
    </w:p>
    <w:p w14:paraId="4C7AEE65" w14:textId="4B3935C2" w:rsidR="0055596E" w:rsidRPr="0055596E" w:rsidRDefault="0055596E" w:rsidP="00F67A9C">
      <w:pPr>
        <w:ind w:firstLineChars="100" w:firstLine="210"/>
        <w:rPr>
          <w:rFonts w:ascii="Times New Roman" w:eastAsia="宋体" w:hAnsi="Times New Roman" w:cs="Times New Roman"/>
          <w:sz w:val="28"/>
          <w:szCs w:val="28"/>
        </w:rPr>
      </w:pPr>
      <w:r w:rsidRPr="0055596E">
        <w:rPr>
          <w:rFonts w:ascii="Times New Roman" w:eastAsia="宋体" w:hAnsi="Times New Roman" w:cs="Times New Roman"/>
          <w:szCs w:val="24"/>
        </w:rPr>
        <w:t xml:space="preserve">    </w:t>
      </w:r>
      <w:r w:rsidR="00F67A9C">
        <w:rPr>
          <w:rFonts w:ascii="Times New Roman" w:eastAsia="宋体" w:hAnsi="Times New Roman" w:cs="Times New Roman" w:hint="eastAsia"/>
          <w:szCs w:val="24"/>
        </w:rPr>
        <w:t>5</w:t>
      </w:r>
      <w:r w:rsidRPr="0055596E">
        <w:rPr>
          <w:rFonts w:ascii="Times New Roman" w:eastAsia="宋体" w:hAnsi="Times New Roman" w:cs="Times New Roman" w:hint="eastAsia"/>
          <w:szCs w:val="24"/>
        </w:rPr>
        <w:t>、</w:t>
      </w:r>
      <w:bookmarkStart w:id="8" w:name="OLE_LINK10"/>
      <w:r w:rsidRPr="0055596E">
        <w:rPr>
          <w:rFonts w:ascii="宋体" w:eastAsia="宋体" w:hAnsi="宋体" w:cs="Times New Roman" w:hint="eastAsia"/>
          <w:sz w:val="24"/>
          <w:szCs w:val="24"/>
        </w:rPr>
        <w:t>投标人自开标之日前（含开标之日）36个月内（以竣工验收表或竣工备案表中的备案机关时间为准）承担过至少1个合同金额在</w:t>
      </w:r>
      <w:r w:rsidR="001763A7">
        <w:rPr>
          <w:rFonts w:ascii="宋体" w:eastAsia="宋体" w:hAnsi="宋体" w:cs="Times New Roman" w:hint="eastAsia"/>
          <w:sz w:val="24"/>
          <w:szCs w:val="24"/>
        </w:rPr>
        <w:t>1</w:t>
      </w:r>
      <w:r w:rsidRPr="0055596E">
        <w:rPr>
          <w:rFonts w:ascii="宋体" w:eastAsia="宋体" w:hAnsi="宋体" w:cs="Times New Roman" w:hint="eastAsia"/>
          <w:sz w:val="24"/>
          <w:szCs w:val="24"/>
        </w:rPr>
        <w:t>00万元及以上的相关工程业绩；</w:t>
      </w:r>
      <w:bookmarkEnd w:id="8"/>
    </w:p>
    <w:p w14:paraId="2318820B" w14:textId="534FEC09" w:rsidR="0055596E" w:rsidRPr="0055596E" w:rsidRDefault="00F67A9C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 w:rsidR="0055596E" w:rsidRPr="0055596E"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Times New Roman" w:hint="eastAsia"/>
          <w:sz w:val="24"/>
          <w:szCs w:val="24"/>
        </w:rPr>
        <w:t>谈判</w:t>
      </w:r>
      <w:r w:rsidR="0055596E" w:rsidRPr="0055596E">
        <w:rPr>
          <w:rFonts w:ascii="宋体" w:eastAsia="宋体" w:hAnsi="宋体" w:cs="Times New Roman" w:hint="eastAsia"/>
          <w:sz w:val="24"/>
          <w:szCs w:val="24"/>
        </w:rPr>
        <w:t>当日</w:t>
      </w:r>
      <w:r>
        <w:rPr>
          <w:rFonts w:ascii="宋体" w:eastAsia="宋体" w:hAnsi="宋体" w:cs="Times New Roman" w:hint="eastAsia"/>
          <w:sz w:val="24"/>
          <w:szCs w:val="24"/>
        </w:rPr>
        <w:t>谈判</w:t>
      </w:r>
      <w:r w:rsidR="0055596E" w:rsidRPr="0055596E">
        <w:rPr>
          <w:rFonts w:ascii="宋体" w:eastAsia="宋体" w:hAnsi="宋体" w:cs="Times New Roman" w:hint="eastAsia"/>
          <w:sz w:val="24"/>
          <w:szCs w:val="24"/>
        </w:rPr>
        <w:t>截止时间前，</w:t>
      </w:r>
      <w:r>
        <w:rPr>
          <w:rFonts w:ascii="宋体" w:eastAsia="宋体" w:hAnsi="宋体" w:cs="Times New Roman" w:hint="eastAsia"/>
          <w:sz w:val="24"/>
          <w:szCs w:val="24"/>
        </w:rPr>
        <w:t>谈判</w:t>
      </w:r>
      <w:r w:rsidR="0055596E" w:rsidRPr="0055596E">
        <w:rPr>
          <w:rFonts w:ascii="宋体" w:eastAsia="宋体" w:hAnsi="宋体" w:cs="Times New Roman" w:hint="eastAsia"/>
          <w:sz w:val="24"/>
          <w:szCs w:val="24"/>
        </w:rPr>
        <w:t>人法定代表人（或法定代表人授权委托人）须</w:t>
      </w:r>
      <w:proofErr w:type="gramStart"/>
      <w:r w:rsidR="0055596E" w:rsidRPr="0055596E">
        <w:rPr>
          <w:rFonts w:ascii="宋体" w:eastAsia="宋体" w:hAnsi="宋体" w:cs="Times New Roman" w:hint="eastAsia"/>
          <w:sz w:val="24"/>
          <w:szCs w:val="24"/>
        </w:rPr>
        <w:t>持法定</w:t>
      </w:r>
      <w:proofErr w:type="gramEnd"/>
      <w:r w:rsidR="0055596E" w:rsidRPr="0055596E">
        <w:rPr>
          <w:rFonts w:ascii="宋体" w:eastAsia="宋体" w:hAnsi="宋体" w:cs="Times New Roman" w:hint="eastAsia"/>
          <w:sz w:val="24"/>
          <w:szCs w:val="24"/>
        </w:rPr>
        <w:t>代表人身份证明（或法定代表人授权委托书）原件按要求到达比选现场，并现场签到，否则拒绝其比选文件。</w:t>
      </w:r>
      <w:r w:rsidR="0055596E" w:rsidRPr="0055596E">
        <w:rPr>
          <w:rFonts w:ascii="宋体" w:eastAsia="宋体" w:hAnsi="宋体" w:cs="Times New Roman" w:hint="eastAsia"/>
          <w:color w:val="000000"/>
          <w:sz w:val="24"/>
          <w:szCs w:val="24"/>
        </w:rPr>
        <w:t>法定代表人授权委托人应为比选</w:t>
      </w:r>
      <w:proofErr w:type="gramStart"/>
      <w:r w:rsidR="0055596E" w:rsidRPr="0055596E">
        <w:rPr>
          <w:rFonts w:ascii="宋体" w:eastAsia="宋体" w:hAnsi="宋体" w:cs="Times New Roman" w:hint="eastAsia"/>
          <w:color w:val="000000"/>
          <w:sz w:val="24"/>
          <w:szCs w:val="24"/>
        </w:rPr>
        <w:t>当月前</w:t>
      </w:r>
      <w:proofErr w:type="gramEnd"/>
      <w:r w:rsidR="0055596E" w:rsidRPr="0055596E">
        <w:rPr>
          <w:rFonts w:ascii="宋体" w:eastAsia="宋体" w:hAnsi="宋体" w:cs="Times New Roman" w:hint="eastAsia"/>
          <w:color w:val="000000"/>
          <w:sz w:val="24"/>
          <w:szCs w:val="24"/>
        </w:rPr>
        <w:t>近半年在本单位缴纳社保的人员担任。</w:t>
      </w:r>
    </w:p>
    <w:p w14:paraId="7E41A24E" w14:textId="7FE89285" w:rsidR="0055596E" w:rsidRPr="0055596E" w:rsidRDefault="00F67A9C" w:rsidP="0055596E">
      <w:pPr>
        <w:spacing w:line="52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</w:t>
      </w:r>
      <w:r w:rsidR="0055596E" w:rsidRPr="0055596E">
        <w:rPr>
          <w:rFonts w:ascii="宋体" w:eastAsia="宋体" w:hAnsi="宋体" w:cs="宋体" w:hint="eastAsia"/>
          <w:sz w:val="24"/>
          <w:szCs w:val="24"/>
        </w:rPr>
        <w:t>、本项目不接受联合体比选。</w:t>
      </w:r>
      <w:bookmarkEnd w:id="2"/>
    </w:p>
    <w:p w14:paraId="60A97985" w14:textId="7777777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4、采购文件的获取及响应文件递交截止时间</w:t>
      </w:r>
    </w:p>
    <w:p w14:paraId="5F634FD6" w14:textId="684EC229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（1）获取采购文件的时间：</w:t>
      </w:r>
      <w:r w:rsidR="0002402F" w:rsidRPr="0002402F">
        <w:rPr>
          <w:rFonts w:ascii="宋体" w:eastAsia="宋体" w:hAnsi="宋体"/>
          <w:sz w:val="24"/>
          <w:szCs w:val="24"/>
        </w:rPr>
        <w:t>2025年</w:t>
      </w:r>
      <w:r w:rsidR="00A83EDD">
        <w:rPr>
          <w:rFonts w:ascii="宋体" w:eastAsia="宋体" w:hAnsi="宋体" w:hint="eastAsia"/>
          <w:sz w:val="24"/>
          <w:szCs w:val="24"/>
        </w:rPr>
        <w:t>11</w:t>
      </w:r>
      <w:r w:rsidR="0002402F" w:rsidRPr="0002402F">
        <w:rPr>
          <w:rFonts w:ascii="宋体" w:eastAsia="宋体" w:hAnsi="宋体"/>
          <w:sz w:val="24"/>
          <w:szCs w:val="24"/>
        </w:rPr>
        <w:t>月</w:t>
      </w:r>
      <w:r w:rsidR="00A83EDD">
        <w:rPr>
          <w:rFonts w:ascii="宋体" w:eastAsia="宋体" w:hAnsi="宋体" w:hint="eastAsia"/>
          <w:sz w:val="24"/>
          <w:szCs w:val="24"/>
        </w:rPr>
        <w:t>11</w:t>
      </w:r>
      <w:r w:rsidR="0002402F" w:rsidRPr="0002402F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-</w:t>
      </w:r>
      <w:r w:rsidR="0002402F" w:rsidRPr="0002402F">
        <w:rPr>
          <w:rFonts w:ascii="宋体" w:eastAsia="宋体" w:hAnsi="宋体"/>
          <w:sz w:val="24"/>
          <w:szCs w:val="24"/>
        </w:rPr>
        <w:t>2025年</w:t>
      </w:r>
      <w:r w:rsidR="00A83EDD">
        <w:rPr>
          <w:rFonts w:ascii="宋体" w:eastAsia="宋体" w:hAnsi="宋体" w:hint="eastAsia"/>
          <w:sz w:val="24"/>
          <w:szCs w:val="24"/>
        </w:rPr>
        <w:t>11</w:t>
      </w:r>
      <w:r w:rsidR="0002402F" w:rsidRPr="0002402F">
        <w:rPr>
          <w:rFonts w:ascii="宋体" w:eastAsia="宋体" w:hAnsi="宋体"/>
          <w:sz w:val="24"/>
          <w:szCs w:val="24"/>
        </w:rPr>
        <w:t>月</w:t>
      </w:r>
      <w:r w:rsidR="00A83EDD">
        <w:rPr>
          <w:rFonts w:ascii="宋体" w:eastAsia="宋体" w:hAnsi="宋体" w:hint="eastAsia"/>
          <w:sz w:val="24"/>
          <w:szCs w:val="24"/>
        </w:rPr>
        <w:t>17</w:t>
      </w:r>
      <w:r w:rsidR="0002402F" w:rsidRPr="0002402F">
        <w:rPr>
          <w:rFonts w:ascii="宋体" w:eastAsia="宋体" w:hAnsi="宋体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，上午09:00-12:00，下午13:00-17:00（北京时间，法定节假日除外）。</w:t>
      </w:r>
    </w:p>
    <w:p w14:paraId="5B9B91E5" w14:textId="7A8B8BDB" w:rsidR="00836735" w:rsidRPr="0068695B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  <w:highlight w:val="green"/>
        </w:rPr>
      </w:pPr>
      <w:r w:rsidRPr="003114F7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3114F7">
        <w:rPr>
          <w:rFonts w:ascii="宋体" w:eastAsia="宋体" w:hAnsi="宋体"/>
          <w:sz w:val="24"/>
          <w:szCs w:val="24"/>
        </w:rPr>
        <w:t>2）响应文件递交的截止时间：</w:t>
      </w:r>
      <w:r w:rsidR="00737958" w:rsidRPr="00737958">
        <w:rPr>
          <w:rFonts w:ascii="宋体" w:eastAsia="宋体" w:hAnsi="宋体"/>
          <w:sz w:val="24"/>
          <w:szCs w:val="24"/>
        </w:rPr>
        <w:t>2025年</w:t>
      </w:r>
      <w:r w:rsidR="00C848E8">
        <w:rPr>
          <w:rFonts w:ascii="宋体" w:eastAsia="宋体" w:hAnsi="宋体" w:hint="eastAsia"/>
          <w:sz w:val="24"/>
          <w:szCs w:val="24"/>
        </w:rPr>
        <w:t>1</w:t>
      </w:r>
      <w:r w:rsidR="00F67A9C">
        <w:rPr>
          <w:rFonts w:ascii="宋体" w:eastAsia="宋体" w:hAnsi="宋体" w:hint="eastAsia"/>
          <w:sz w:val="24"/>
          <w:szCs w:val="24"/>
        </w:rPr>
        <w:t>1</w:t>
      </w:r>
      <w:r w:rsidR="00737958" w:rsidRPr="00737958">
        <w:rPr>
          <w:rFonts w:ascii="宋体" w:eastAsia="宋体" w:hAnsi="宋体"/>
          <w:sz w:val="24"/>
          <w:szCs w:val="24"/>
        </w:rPr>
        <w:t>月</w:t>
      </w:r>
      <w:r w:rsidR="00F67A9C">
        <w:rPr>
          <w:rFonts w:ascii="宋体" w:eastAsia="宋体" w:hAnsi="宋体" w:hint="eastAsia"/>
          <w:sz w:val="24"/>
          <w:szCs w:val="24"/>
        </w:rPr>
        <w:t>1</w:t>
      </w:r>
      <w:r w:rsidR="007F1365">
        <w:rPr>
          <w:rFonts w:ascii="宋体" w:eastAsia="宋体" w:hAnsi="宋体" w:hint="eastAsia"/>
          <w:sz w:val="24"/>
          <w:szCs w:val="24"/>
        </w:rPr>
        <w:t>8</w:t>
      </w:r>
      <w:r w:rsidR="00737958" w:rsidRPr="00737958">
        <w:rPr>
          <w:rFonts w:ascii="宋体" w:eastAsia="宋体" w:hAnsi="宋体"/>
          <w:sz w:val="24"/>
          <w:szCs w:val="24"/>
        </w:rPr>
        <w:t>日</w:t>
      </w:r>
      <w:r w:rsidR="003114F7">
        <w:rPr>
          <w:rFonts w:ascii="宋体" w:eastAsia="宋体" w:hAnsi="宋体" w:hint="eastAsia"/>
          <w:sz w:val="24"/>
          <w:szCs w:val="24"/>
        </w:rPr>
        <w:t>14</w:t>
      </w:r>
      <w:r w:rsidR="00737958" w:rsidRPr="00737958">
        <w:rPr>
          <w:rFonts w:ascii="宋体" w:eastAsia="宋体" w:hAnsi="宋体"/>
          <w:sz w:val="24"/>
          <w:szCs w:val="24"/>
        </w:rPr>
        <w:t>时</w:t>
      </w:r>
      <w:r w:rsidR="003114F7">
        <w:rPr>
          <w:rFonts w:ascii="宋体" w:eastAsia="宋体" w:hAnsi="宋体" w:hint="eastAsia"/>
          <w:sz w:val="24"/>
          <w:szCs w:val="24"/>
        </w:rPr>
        <w:t>3</w:t>
      </w:r>
      <w:r w:rsidR="00737958" w:rsidRPr="00737958">
        <w:rPr>
          <w:rFonts w:ascii="宋体" w:eastAsia="宋体" w:hAnsi="宋体"/>
          <w:sz w:val="24"/>
          <w:szCs w:val="24"/>
        </w:rPr>
        <w:t>0分</w:t>
      </w:r>
    </w:p>
    <w:p w14:paraId="0F6E5C5A" w14:textId="2878A979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（3）获取采购文件的方式：由采购人通过电子邮件方式发放</w:t>
      </w:r>
      <w:proofErr w:type="gramStart"/>
      <w:r>
        <w:rPr>
          <w:rFonts w:ascii="宋体" w:eastAsia="宋体" w:hAnsi="宋体" w:hint="eastAsia"/>
          <w:sz w:val="24"/>
          <w:szCs w:val="24"/>
        </w:rPr>
        <w:t>至满足</w:t>
      </w:r>
      <w:proofErr w:type="gramEnd"/>
      <w:r>
        <w:rPr>
          <w:rFonts w:ascii="宋体" w:eastAsia="宋体" w:hAnsi="宋体" w:hint="eastAsia"/>
          <w:sz w:val="24"/>
          <w:szCs w:val="24"/>
        </w:rPr>
        <w:t>第3条</w:t>
      </w:r>
      <w:r w:rsidR="003114F7">
        <w:rPr>
          <w:rFonts w:ascii="宋体" w:eastAsia="宋体" w:hAnsi="宋体" w:hint="eastAsia"/>
          <w:sz w:val="24"/>
          <w:szCs w:val="24"/>
        </w:rPr>
        <w:t>1、2、3、4、5、6</w:t>
      </w:r>
      <w:r>
        <w:rPr>
          <w:rFonts w:ascii="宋体" w:eastAsia="宋体" w:hAnsi="宋体" w:hint="eastAsia"/>
          <w:sz w:val="24"/>
          <w:szCs w:val="24"/>
        </w:rPr>
        <w:t>资格要求的供应商。</w:t>
      </w:r>
    </w:p>
    <w:p w14:paraId="611DC19C" w14:textId="7777777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5、联系方式</w:t>
      </w:r>
    </w:p>
    <w:p w14:paraId="3BD0A6F9" w14:textId="44FDAED7" w:rsidR="00836735" w:rsidRDefault="00991B9E" w:rsidP="00506511">
      <w:pPr>
        <w:spacing w:line="39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采购人：</w:t>
      </w:r>
      <w:r w:rsidR="00C848E8" w:rsidRPr="00C848E8">
        <w:rPr>
          <w:rFonts w:ascii="宋体" w:eastAsia="宋体" w:hAnsi="宋体" w:hint="eastAsia"/>
          <w:sz w:val="24"/>
          <w:szCs w:val="24"/>
        </w:rPr>
        <w:t>长虹华意压缩机股份有限公司</w:t>
      </w:r>
      <w:r>
        <w:rPr>
          <w:rFonts w:ascii="宋体" w:eastAsia="宋体" w:hAnsi="宋体" w:hint="eastAsia"/>
          <w:sz w:val="24"/>
          <w:szCs w:val="24"/>
        </w:rPr>
        <w:t xml:space="preserve"> 联系地址：</w:t>
      </w:r>
      <w:r w:rsidR="006579F2">
        <w:rPr>
          <w:rFonts w:ascii="宋体" w:eastAsia="宋体" w:hAnsi="宋体" w:hint="eastAsia"/>
          <w:sz w:val="24"/>
          <w:szCs w:val="24"/>
        </w:rPr>
        <w:t>江西省</w:t>
      </w:r>
      <w:r w:rsidR="006579F2">
        <w:rPr>
          <w:rFonts w:ascii="宋体" w:eastAsia="宋体" w:hAnsi="宋体"/>
          <w:sz w:val="24"/>
          <w:szCs w:val="24"/>
        </w:rPr>
        <w:t>景德镇市</w:t>
      </w:r>
      <w:r w:rsidR="006579F2">
        <w:rPr>
          <w:rFonts w:ascii="宋体" w:eastAsia="宋体" w:hAnsi="宋体" w:hint="eastAsia"/>
          <w:sz w:val="24"/>
          <w:szCs w:val="24"/>
        </w:rPr>
        <w:t>长虹</w:t>
      </w:r>
      <w:r w:rsidR="006579F2">
        <w:rPr>
          <w:rFonts w:ascii="宋体" w:eastAsia="宋体" w:hAnsi="宋体"/>
          <w:sz w:val="24"/>
          <w:szCs w:val="24"/>
        </w:rPr>
        <w:t>路</w:t>
      </w:r>
      <w:r w:rsidR="006579F2">
        <w:rPr>
          <w:rFonts w:ascii="宋体" w:eastAsia="宋体" w:hAnsi="宋体" w:hint="eastAsia"/>
          <w:sz w:val="24"/>
          <w:szCs w:val="24"/>
        </w:rPr>
        <w:t>1号</w:t>
      </w:r>
    </w:p>
    <w:p w14:paraId="5766AD88" w14:textId="4330165A" w:rsidR="00737958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 系 人：</w:t>
      </w:r>
      <w:r w:rsidR="006579F2">
        <w:rPr>
          <w:rFonts w:ascii="宋体" w:eastAsia="宋体" w:hAnsi="宋体" w:hint="eastAsia"/>
          <w:sz w:val="24"/>
          <w:szCs w:val="24"/>
        </w:rPr>
        <w:t>颜先生</w:t>
      </w:r>
      <w:r>
        <w:rPr>
          <w:rFonts w:ascii="宋体" w:eastAsia="宋体" w:hAnsi="宋体" w:hint="eastAsia"/>
          <w:sz w:val="24"/>
          <w:szCs w:val="24"/>
        </w:rPr>
        <w:t xml:space="preserve">  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>联系电话：</w:t>
      </w:r>
      <w:r w:rsidR="006579F2">
        <w:rPr>
          <w:rFonts w:ascii="宋体" w:eastAsia="宋体" w:hAnsi="宋体"/>
          <w:sz w:val="24"/>
          <w:szCs w:val="24"/>
        </w:rPr>
        <w:t>13879892876</w:t>
      </w:r>
    </w:p>
    <w:p w14:paraId="28039BE4" w14:textId="327B05D8" w:rsidR="00836735" w:rsidRDefault="00991B9E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电子邮箱</w:t>
      </w:r>
      <w:r>
        <w:rPr>
          <w:rFonts w:ascii="宋体" w:eastAsia="宋体" w:hAnsi="宋体" w:hint="eastAsia"/>
          <w:sz w:val="24"/>
          <w:szCs w:val="24"/>
        </w:rPr>
        <w:t>：</w:t>
      </w:r>
      <w:r w:rsidR="007F5B16" w:rsidRPr="007F5B16">
        <w:rPr>
          <w:rFonts w:ascii="宋体" w:eastAsia="宋体" w:hAnsi="宋体"/>
          <w:sz w:val="24"/>
          <w:szCs w:val="24"/>
        </w:rPr>
        <w:t>ycy@hua-yi.cn</w:t>
      </w:r>
    </w:p>
    <w:p w14:paraId="62BC918C" w14:textId="77777777" w:rsidR="00836735" w:rsidRDefault="00991B9E">
      <w:pPr>
        <w:spacing w:line="390" w:lineRule="exac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6、投诉监督：</w:t>
      </w:r>
    </w:p>
    <w:p w14:paraId="12CF1041" w14:textId="77777777" w:rsidR="0068695B" w:rsidRPr="0068695B" w:rsidRDefault="0068695B" w:rsidP="0068695B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8695B">
        <w:rPr>
          <w:rFonts w:ascii="宋体" w:eastAsia="宋体" w:hAnsi="宋体" w:hint="eastAsia"/>
          <w:sz w:val="24"/>
          <w:szCs w:val="24"/>
        </w:rPr>
        <w:t>（1）长虹集团纪检部门联系电话：0816-2412388</w:t>
      </w:r>
    </w:p>
    <w:p w14:paraId="2CAF3C4C" w14:textId="77777777" w:rsidR="0068695B" w:rsidRPr="0068695B" w:rsidRDefault="0068695B" w:rsidP="0068695B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8695B">
        <w:rPr>
          <w:rFonts w:ascii="宋体" w:eastAsia="宋体" w:hAnsi="宋体" w:hint="eastAsia"/>
          <w:sz w:val="24"/>
          <w:szCs w:val="24"/>
        </w:rPr>
        <w:t>（2）长虹集团纪检部门监督邮箱：chjw@changhong.com</w:t>
      </w:r>
    </w:p>
    <w:p w14:paraId="59A8E94E" w14:textId="1C7A8357" w:rsidR="0068695B" w:rsidRPr="0068695B" w:rsidRDefault="0068695B" w:rsidP="0068695B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8695B">
        <w:rPr>
          <w:rFonts w:ascii="宋体" w:eastAsia="宋体" w:hAnsi="宋体" w:hint="eastAsia"/>
          <w:sz w:val="24"/>
          <w:szCs w:val="24"/>
        </w:rPr>
        <w:t>（3）绵阳市国资委“护国资”热线：0816-</w:t>
      </w:r>
      <w:r w:rsidR="00DF0E54" w:rsidRPr="0068695B">
        <w:rPr>
          <w:rFonts w:ascii="宋体" w:eastAsia="宋体" w:hAnsi="宋体" w:hint="eastAsia"/>
          <w:sz w:val="24"/>
          <w:szCs w:val="24"/>
        </w:rPr>
        <w:t>22</w:t>
      </w:r>
      <w:r w:rsidR="00DF0E54">
        <w:rPr>
          <w:rFonts w:ascii="宋体" w:eastAsia="宋体" w:hAnsi="宋体"/>
          <w:sz w:val="24"/>
          <w:szCs w:val="24"/>
        </w:rPr>
        <w:t>47110</w:t>
      </w:r>
    </w:p>
    <w:p w14:paraId="400B29EE" w14:textId="7DE24F12" w:rsidR="0068695B" w:rsidRPr="0068695B" w:rsidRDefault="0068695B" w:rsidP="0068695B">
      <w:pPr>
        <w:spacing w:line="39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8695B">
        <w:rPr>
          <w:rFonts w:ascii="宋体" w:eastAsia="宋体" w:hAnsi="宋体" w:hint="eastAsia"/>
          <w:sz w:val="24"/>
          <w:szCs w:val="24"/>
        </w:rPr>
        <w:t>（4）绵阳市国资委“护国资”邮箱：</w:t>
      </w:r>
      <w:hyperlink r:id="rId6" w:tgtFrame="_blank" w:history="1">
        <w:r w:rsidRPr="0068695B">
          <w:rPr>
            <w:rFonts w:ascii="宋体" w:eastAsia="宋体" w:hAnsi="宋体" w:hint="eastAsia"/>
            <w:sz w:val="24"/>
            <w:szCs w:val="24"/>
          </w:rPr>
          <w:t>mygzwdjk@163.com</w:t>
        </w:r>
      </w:hyperlink>
    </w:p>
    <w:p w14:paraId="249D4CF9" w14:textId="77777777" w:rsidR="009520ED" w:rsidRDefault="009520ED" w:rsidP="009520ED">
      <w:pPr>
        <w:spacing w:line="440" w:lineRule="exact"/>
        <w:rPr>
          <w:rFonts w:ascii="宋体" w:eastAsia="宋体" w:hAnsi="宋体" w:hint="eastAsia"/>
        </w:rPr>
      </w:pPr>
    </w:p>
    <w:p w14:paraId="419EA03C" w14:textId="77777777" w:rsidR="009520ED" w:rsidRPr="009520ED" w:rsidRDefault="009520ED" w:rsidP="009520ED">
      <w:pPr>
        <w:spacing w:line="440" w:lineRule="exact"/>
        <w:rPr>
          <w:rFonts w:ascii="宋体" w:eastAsia="宋体" w:hAnsi="宋体" w:hint="eastAsia"/>
        </w:rPr>
      </w:pPr>
    </w:p>
    <w:sectPr w:rsidR="009520ED" w:rsidRPr="0095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3990" w14:textId="77777777" w:rsidR="00071E4C" w:rsidRDefault="00071E4C" w:rsidP="0068695B">
      <w:pPr>
        <w:rPr>
          <w:rFonts w:hint="eastAsia"/>
        </w:rPr>
      </w:pPr>
      <w:r>
        <w:separator/>
      </w:r>
    </w:p>
  </w:endnote>
  <w:endnote w:type="continuationSeparator" w:id="0">
    <w:p w14:paraId="7FE3ACCC" w14:textId="77777777" w:rsidR="00071E4C" w:rsidRDefault="00071E4C" w:rsidP="006869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4BE0" w14:textId="77777777" w:rsidR="00071E4C" w:rsidRDefault="00071E4C" w:rsidP="0068695B">
      <w:pPr>
        <w:rPr>
          <w:rFonts w:hint="eastAsia"/>
        </w:rPr>
      </w:pPr>
      <w:r>
        <w:separator/>
      </w:r>
    </w:p>
  </w:footnote>
  <w:footnote w:type="continuationSeparator" w:id="0">
    <w:p w14:paraId="67704172" w14:textId="77777777" w:rsidR="00071E4C" w:rsidRDefault="00071E4C" w:rsidP="006869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3NGRkNjJkOGIzYTBmNzE5MTBiYTRkZDA1YzZhOTYifQ=="/>
  </w:docVars>
  <w:rsids>
    <w:rsidRoot w:val="007A52FA"/>
    <w:rsid w:val="0002402F"/>
    <w:rsid w:val="00067CB7"/>
    <w:rsid w:val="00071E4C"/>
    <w:rsid w:val="000F3530"/>
    <w:rsid w:val="00123750"/>
    <w:rsid w:val="0013230A"/>
    <w:rsid w:val="00173158"/>
    <w:rsid w:val="001763A7"/>
    <w:rsid w:val="001B7808"/>
    <w:rsid w:val="00205DD3"/>
    <w:rsid w:val="00230CDA"/>
    <w:rsid w:val="002F25A3"/>
    <w:rsid w:val="003114F7"/>
    <w:rsid w:val="00322B03"/>
    <w:rsid w:val="00323A25"/>
    <w:rsid w:val="003469EB"/>
    <w:rsid w:val="00382BF6"/>
    <w:rsid w:val="00383DB3"/>
    <w:rsid w:val="00425BCA"/>
    <w:rsid w:val="00506511"/>
    <w:rsid w:val="00553FF9"/>
    <w:rsid w:val="0055596E"/>
    <w:rsid w:val="005972C9"/>
    <w:rsid w:val="00602030"/>
    <w:rsid w:val="006159AD"/>
    <w:rsid w:val="0064415B"/>
    <w:rsid w:val="00647CCA"/>
    <w:rsid w:val="006557B4"/>
    <w:rsid w:val="006579F2"/>
    <w:rsid w:val="0068695B"/>
    <w:rsid w:val="006A60D3"/>
    <w:rsid w:val="006B2323"/>
    <w:rsid w:val="006F70E7"/>
    <w:rsid w:val="00737958"/>
    <w:rsid w:val="00786297"/>
    <w:rsid w:val="007A52FA"/>
    <w:rsid w:val="007C453F"/>
    <w:rsid w:val="007F1365"/>
    <w:rsid w:val="007F5B16"/>
    <w:rsid w:val="00805CEF"/>
    <w:rsid w:val="008127B1"/>
    <w:rsid w:val="00836735"/>
    <w:rsid w:val="00850A7B"/>
    <w:rsid w:val="008531F0"/>
    <w:rsid w:val="00856F45"/>
    <w:rsid w:val="00864635"/>
    <w:rsid w:val="00883E70"/>
    <w:rsid w:val="00950136"/>
    <w:rsid w:val="009520ED"/>
    <w:rsid w:val="00982ED8"/>
    <w:rsid w:val="00991B9E"/>
    <w:rsid w:val="009D7971"/>
    <w:rsid w:val="009F4BFB"/>
    <w:rsid w:val="00A103FE"/>
    <w:rsid w:val="00A1744B"/>
    <w:rsid w:val="00A66549"/>
    <w:rsid w:val="00A83EDD"/>
    <w:rsid w:val="00AA6D06"/>
    <w:rsid w:val="00AA70EF"/>
    <w:rsid w:val="00AD5A22"/>
    <w:rsid w:val="00AF792F"/>
    <w:rsid w:val="00B5487D"/>
    <w:rsid w:val="00B81710"/>
    <w:rsid w:val="00B954D7"/>
    <w:rsid w:val="00C176E6"/>
    <w:rsid w:val="00C4665F"/>
    <w:rsid w:val="00C56566"/>
    <w:rsid w:val="00C635C1"/>
    <w:rsid w:val="00C72E13"/>
    <w:rsid w:val="00C848E8"/>
    <w:rsid w:val="00D0069F"/>
    <w:rsid w:val="00D70694"/>
    <w:rsid w:val="00D96570"/>
    <w:rsid w:val="00DD4ED4"/>
    <w:rsid w:val="00DD78DD"/>
    <w:rsid w:val="00DF0E54"/>
    <w:rsid w:val="00E46E65"/>
    <w:rsid w:val="00E86D81"/>
    <w:rsid w:val="00E96B62"/>
    <w:rsid w:val="00EB665B"/>
    <w:rsid w:val="00EF38A4"/>
    <w:rsid w:val="00EF52FD"/>
    <w:rsid w:val="00F37C64"/>
    <w:rsid w:val="00F67A9C"/>
    <w:rsid w:val="00F73460"/>
    <w:rsid w:val="00F74CEE"/>
    <w:rsid w:val="00F767B6"/>
    <w:rsid w:val="00FA5B6A"/>
    <w:rsid w:val="00FC009A"/>
    <w:rsid w:val="00FC2750"/>
    <w:rsid w:val="00FF163C"/>
    <w:rsid w:val="1ACB3657"/>
    <w:rsid w:val="1CB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624A5"/>
  <w15:docId w15:val="{FFD2C079-1B36-42B9-A492-ED16231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68695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gzwdj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546</Words>
  <Characters>618</Characters>
  <Application>Microsoft Office Word</Application>
  <DocSecurity>0</DocSecurity>
  <Lines>28</Lines>
  <Paragraphs>34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lurest</dc:creator>
  <cp:keywords/>
  <dc:description/>
  <cp:lastModifiedBy>瓷鹰 颜</cp:lastModifiedBy>
  <cp:revision>22</cp:revision>
  <dcterms:created xsi:type="dcterms:W3CDTF">2023-11-09T07:51:00Z</dcterms:created>
  <dcterms:modified xsi:type="dcterms:W3CDTF">2025-11-10T00:13:00Z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B2035593D5D5421293480C6C99296962_12</vt:lpwstr>
  </property>
</Properties>
</file>